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7A" w:rsidRPr="00A83ABE" w:rsidRDefault="00A83ABE" w:rsidP="00A83ABE">
      <w:pPr>
        <w:jc w:val="center"/>
        <w:rPr>
          <w:b/>
        </w:rPr>
      </w:pPr>
      <w:r w:rsidRPr="00A83ABE">
        <w:rPr>
          <w:b/>
        </w:rPr>
        <w:t>Wyoming Citizen Review Panel Meeting</w:t>
      </w:r>
    </w:p>
    <w:p w:rsidR="00A83ABE" w:rsidRPr="00A83ABE" w:rsidRDefault="00A83ABE" w:rsidP="00A83ABE">
      <w:pPr>
        <w:jc w:val="center"/>
        <w:rPr>
          <w:b/>
        </w:rPr>
      </w:pPr>
      <w:r w:rsidRPr="00A83ABE">
        <w:rPr>
          <w:b/>
        </w:rPr>
        <w:t>Sept. 27, 2019</w:t>
      </w:r>
    </w:p>
    <w:p w:rsidR="00A83ABE" w:rsidRDefault="00A83ABE"/>
    <w:p w:rsidR="00A83ABE" w:rsidRDefault="00A83ABE">
      <w:r>
        <w:t>Meeting called to order at 11:30 a.m., Historic Airport Terminal</w:t>
      </w:r>
    </w:p>
    <w:p w:rsidR="00A83ABE" w:rsidRDefault="00A83ABE">
      <w:r>
        <w:t xml:space="preserve">Attendance: Emily Genoff, Chair, Jana Conine, Vice Chair, Lynn </w:t>
      </w:r>
      <w:proofErr w:type="spellStart"/>
      <w:r>
        <w:t>Huylar</w:t>
      </w:r>
      <w:proofErr w:type="spellEnd"/>
      <w:r>
        <w:t xml:space="preserve">, Carol </w:t>
      </w:r>
      <w:proofErr w:type="spellStart"/>
      <w:r>
        <w:t>Tulio</w:t>
      </w:r>
      <w:proofErr w:type="spellEnd"/>
      <w:r>
        <w:t xml:space="preserve">, Peter Newell, </w:t>
      </w:r>
      <w:proofErr w:type="spellStart"/>
      <w:r>
        <w:t>Sherilyn</w:t>
      </w:r>
      <w:proofErr w:type="spellEnd"/>
      <w:r>
        <w:t xml:space="preserve"> England, Stacy </w:t>
      </w:r>
      <w:proofErr w:type="spellStart"/>
      <w:r>
        <w:t>Strasser</w:t>
      </w:r>
      <w:proofErr w:type="spellEnd"/>
      <w:r>
        <w:t xml:space="preserve">, Panel members, Laura </w:t>
      </w:r>
      <w:proofErr w:type="spellStart"/>
      <w:r>
        <w:t>Dobler</w:t>
      </w:r>
      <w:proofErr w:type="spellEnd"/>
      <w:r>
        <w:t xml:space="preserve">, DFS, Bryan Cook, Director, Josie </w:t>
      </w:r>
      <w:proofErr w:type="spellStart"/>
      <w:r>
        <w:t>Brittain</w:t>
      </w:r>
      <w:proofErr w:type="spellEnd"/>
      <w:r>
        <w:t xml:space="preserve">, </w:t>
      </w:r>
      <w:r w:rsidR="004E6FDE">
        <w:t xml:space="preserve">Gracie, </w:t>
      </w:r>
      <w:r>
        <w:t>Parents As Teachers</w:t>
      </w:r>
    </w:p>
    <w:p w:rsidR="005A5FB0" w:rsidRDefault="005A5FB0" w:rsidP="00A83ABE">
      <w:pPr>
        <w:pStyle w:val="ListParagraph"/>
        <w:numPr>
          <w:ilvl w:val="0"/>
          <w:numId w:val="1"/>
        </w:numPr>
      </w:pPr>
      <w:r>
        <w:t>Agenda Changes</w:t>
      </w:r>
    </w:p>
    <w:p w:rsidR="005A5FB0" w:rsidRDefault="00A83ABE" w:rsidP="005A5FB0">
      <w:pPr>
        <w:pStyle w:val="ListParagraph"/>
        <w:numPr>
          <w:ilvl w:val="1"/>
          <w:numId w:val="1"/>
        </w:numPr>
      </w:pPr>
      <w:r>
        <w:t>Wyoming Children’s Trust Fund Consultant Jennifer Dav</w:t>
      </w:r>
      <w:r w:rsidR="005A5FB0">
        <w:t>is is ill and unable to attend.</w:t>
      </w:r>
    </w:p>
    <w:p w:rsidR="00A83ABE" w:rsidRDefault="00A83ABE" w:rsidP="005A5FB0">
      <w:pPr>
        <w:pStyle w:val="ListParagraph"/>
        <w:numPr>
          <w:ilvl w:val="1"/>
          <w:numId w:val="1"/>
        </w:numPr>
      </w:pPr>
      <w:r>
        <w:t>Parents</w:t>
      </w:r>
      <w:r w:rsidR="005A5FB0">
        <w:t xml:space="preserve"> </w:t>
      </w:r>
      <w:proofErr w:type="gramStart"/>
      <w:r w:rsidR="005A5FB0">
        <w:t>As</w:t>
      </w:r>
      <w:proofErr w:type="gramEnd"/>
      <w:r w:rsidR="005A5FB0">
        <w:t xml:space="preserve"> Teachers will present first to allow staff to return to work.</w:t>
      </w:r>
    </w:p>
    <w:p w:rsidR="005A5FB0" w:rsidRDefault="005A5FB0" w:rsidP="005A5FB0">
      <w:pPr>
        <w:pStyle w:val="ListParagraph"/>
        <w:ind w:left="1440"/>
      </w:pPr>
    </w:p>
    <w:p w:rsidR="005A5FB0" w:rsidRDefault="00A83ABE" w:rsidP="005A5FB0">
      <w:pPr>
        <w:pStyle w:val="ListParagraph"/>
        <w:numPr>
          <w:ilvl w:val="0"/>
          <w:numId w:val="1"/>
        </w:numPr>
      </w:pPr>
      <w:r>
        <w:t>Parents As Teachers</w:t>
      </w:r>
    </w:p>
    <w:p w:rsidR="005A5FB0" w:rsidRDefault="00A83ABE" w:rsidP="005A5FB0">
      <w:pPr>
        <w:pStyle w:val="ListParagraph"/>
        <w:numPr>
          <w:ilvl w:val="1"/>
          <w:numId w:val="1"/>
        </w:numPr>
      </w:pPr>
      <w:r>
        <w:t>Now fully staffed and serving 120 families. Completing Quality Assurance Improvement Process, making the program eligible for Blue Ribb</w:t>
      </w:r>
      <w:r w:rsidR="005A5FB0">
        <w:t>on national recognition in 2020</w:t>
      </w:r>
      <w:r>
        <w:t xml:space="preserve"> as a high-performance affiliate. Each parent educator can serve 18 to 20 families, few</w:t>
      </w:r>
      <w:r w:rsidR="005A5FB0">
        <w:t>er if families are higher need.</w:t>
      </w:r>
    </w:p>
    <w:p w:rsidR="00A83ABE" w:rsidRDefault="00A83ABE" w:rsidP="005A5FB0">
      <w:pPr>
        <w:pStyle w:val="ListParagraph"/>
        <w:numPr>
          <w:ilvl w:val="1"/>
          <w:numId w:val="1"/>
        </w:numPr>
      </w:pPr>
      <w:r>
        <w:t>Handouts: PAT rack card, WY Home Visiting Network brochure.</w:t>
      </w:r>
    </w:p>
    <w:p w:rsidR="005A5FB0" w:rsidRDefault="005A5FB0" w:rsidP="005A5FB0">
      <w:pPr>
        <w:pStyle w:val="ListParagraph"/>
        <w:ind w:left="1440"/>
      </w:pPr>
    </w:p>
    <w:p w:rsidR="005A5FB0" w:rsidRDefault="00A83ABE" w:rsidP="005A5FB0">
      <w:pPr>
        <w:pStyle w:val="ListParagraph"/>
        <w:numPr>
          <w:ilvl w:val="0"/>
          <w:numId w:val="1"/>
        </w:numPr>
      </w:pPr>
      <w:proofErr w:type="spellStart"/>
      <w:r>
        <w:t>WyCRP</w:t>
      </w:r>
      <w:proofErr w:type="spellEnd"/>
      <w:r>
        <w:t xml:space="preserve"> Program Overview</w:t>
      </w:r>
    </w:p>
    <w:p w:rsidR="005A5FB0" w:rsidRDefault="005A5FB0" w:rsidP="005A5FB0">
      <w:pPr>
        <w:pStyle w:val="ListParagraph"/>
        <w:numPr>
          <w:ilvl w:val="1"/>
          <w:numId w:val="1"/>
        </w:numPr>
      </w:pPr>
      <w:r>
        <w:t xml:space="preserve">Programs under the </w:t>
      </w:r>
      <w:proofErr w:type="spellStart"/>
      <w:r>
        <w:t>WyCRP</w:t>
      </w:r>
      <w:proofErr w:type="spellEnd"/>
      <w:r>
        <w:t xml:space="preserve"> umbrella are Parents as Teachers and Kinship Navigator.</w:t>
      </w:r>
    </w:p>
    <w:p w:rsidR="005A5FB0" w:rsidRDefault="005A5FB0" w:rsidP="005A5FB0">
      <w:pPr>
        <w:pStyle w:val="ListParagraph"/>
        <w:numPr>
          <w:ilvl w:val="1"/>
          <w:numId w:val="1"/>
        </w:numPr>
      </w:pPr>
      <w:r>
        <w:t xml:space="preserve">The </w:t>
      </w:r>
      <w:r w:rsidR="000D2824">
        <w:t>Children’s Justice Act Task Force</w:t>
      </w:r>
      <w:r>
        <w:t xml:space="preserve"> is a function of the </w:t>
      </w:r>
      <w:proofErr w:type="spellStart"/>
      <w:r>
        <w:t>WyCRP</w:t>
      </w:r>
      <w:proofErr w:type="spellEnd"/>
      <w:r>
        <w:t>, under contract with the Department of Family Services. The CJA Task Force is</w:t>
      </w:r>
      <w:r w:rsidR="009B6CB9">
        <w:t xml:space="preserve"> a multi-disciplinary group working on children’s justice looking at policy and system improvements in the judicial and administrative handling of child maltreatment and fatality cases. The CJA Task Force</w:t>
      </w:r>
      <w:r w:rsidR="000D2824">
        <w:t xml:space="preserve"> </w:t>
      </w:r>
      <w:r w:rsidR="004E6FDE">
        <w:t>serves as the Child Death Review team for Wyoming</w:t>
      </w:r>
      <w:r w:rsidR="009B6CB9">
        <w:t>, reviewing cases of child abuse and neglect resulting in severe injury or death</w:t>
      </w:r>
      <w:r w:rsidR="004E6FDE">
        <w:t>.</w:t>
      </w:r>
      <w:r w:rsidR="009B6CB9">
        <w:t xml:space="preserve"> Lynn </w:t>
      </w:r>
      <w:proofErr w:type="spellStart"/>
      <w:r w:rsidR="009B6CB9">
        <w:t>Huylar</w:t>
      </w:r>
      <w:proofErr w:type="spellEnd"/>
      <w:r w:rsidR="009B6CB9">
        <w:t xml:space="preserve"> is the Chair. The Task Force is working on its infrastructure, including membership, mission statement, and accountability for CJA funds distribution. Case reviews have been delineated from the meetings. A new three-year assessment </w:t>
      </w:r>
      <w:r>
        <w:t>will soon be completed</w:t>
      </w:r>
      <w:r w:rsidR="009B6CB9">
        <w:t>.</w:t>
      </w:r>
    </w:p>
    <w:p w:rsidR="005A5FB0" w:rsidRDefault="000D2824" w:rsidP="005A5FB0">
      <w:pPr>
        <w:pStyle w:val="ListParagraph"/>
        <w:numPr>
          <w:ilvl w:val="1"/>
          <w:numId w:val="1"/>
        </w:numPr>
      </w:pPr>
      <w:r>
        <w:t>The CAPTA piece of the CRP’s work is focused on partnering with DFS on reviews, which help assess the agency’s effectiveness at the community level.</w:t>
      </w:r>
      <w:r w:rsidR="00241EF2">
        <w:t xml:space="preserve"> The CRP’s Director attends CQI reviews. In conjunction with that, CRP is going to be facilitating focus groups in each of the communities where CQI reviews are being held. The focus groups will target foster families, foster youth </w:t>
      </w:r>
      <w:r w:rsidR="00880196">
        <w:t xml:space="preserve">ages 14 to 21, </w:t>
      </w:r>
      <w:r w:rsidR="00241EF2">
        <w:t xml:space="preserve">and biological families. Focus group questions are being developed. The first full week of November, </w:t>
      </w:r>
      <w:r w:rsidR="00880196">
        <w:t xml:space="preserve">pilot </w:t>
      </w:r>
      <w:r w:rsidR="00241EF2">
        <w:t>focus groups will be held in Cheyenne.</w:t>
      </w:r>
      <w:r w:rsidR="00112478">
        <w:t xml:space="preserve"> The data captured through the focus groups will help inform the five-year DFS plan goals.</w:t>
      </w:r>
      <w:r w:rsidR="004E6FDE">
        <w:t xml:space="preserve"> Effort will be made to identify areas where the Panel or DFS can make changes, and report back to the focus group participants how they made a difference. In December, Torrington, Douglas, Wheatland, Lusk will be scheduled. The Casper focus groups will be in February.</w:t>
      </w:r>
    </w:p>
    <w:p w:rsidR="000D2824" w:rsidRDefault="005A5FB0" w:rsidP="005A5FB0">
      <w:pPr>
        <w:pStyle w:val="ListParagraph"/>
        <w:numPr>
          <w:ilvl w:val="1"/>
          <w:numId w:val="1"/>
        </w:numPr>
      </w:pPr>
      <w:r>
        <w:t xml:space="preserve">The Kinship Navigator program is a new partnership with 211 Wyoming. 211 is managing the funds and working with </w:t>
      </w:r>
      <w:proofErr w:type="spellStart"/>
      <w:r>
        <w:t>WyCRP</w:t>
      </w:r>
      <w:proofErr w:type="spellEnd"/>
      <w:r>
        <w:t xml:space="preserve"> to launch the program.</w:t>
      </w:r>
      <w:r w:rsidR="000D2824">
        <w:t xml:space="preserve"> </w:t>
      </w:r>
      <w:proofErr w:type="spellStart"/>
      <w:r w:rsidR="000D2824">
        <w:t>WyCRP</w:t>
      </w:r>
      <w:proofErr w:type="spellEnd"/>
      <w:r w:rsidR="000D2824">
        <w:t xml:space="preserve"> </w:t>
      </w:r>
      <w:r w:rsidR="00241EF2">
        <w:t>is hiring</w:t>
      </w:r>
      <w:r w:rsidR="000D2824">
        <w:t xml:space="preserve"> </w:t>
      </w:r>
      <w:r w:rsidR="000D2824">
        <w:lastRenderedPageBreak/>
        <w:t>L</w:t>
      </w:r>
      <w:r>
        <w:t>aramie and Natrona County staff. Policies, procedures and job descriptions are complete</w:t>
      </w:r>
      <w:r w:rsidR="000D2824">
        <w:t>.</w:t>
      </w:r>
    </w:p>
    <w:p w:rsidR="005A5FB0" w:rsidRDefault="00572A81" w:rsidP="005A5FB0">
      <w:pPr>
        <w:pStyle w:val="ListParagraph"/>
        <w:numPr>
          <w:ilvl w:val="0"/>
          <w:numId w:val="1"/>
        </w:numPr>
      </w:pPr>
      <w:r>
        <w:t>Director’s Report</w:t>
      </w:r>
    </w:p>
    <w:p w:rsidR="005A5FB0" w:rsidRDefault="005A5FB0" w:rsidP="005A5FB0">
      <w:pPr>
        <w:pStyle w:val="ListParagraph"/>
        <w:numPr>
          <w:ilvl w:val="1"/>
          <w:numId w:val="1"/>
        </w:numPr>
      </w:pPr>
      <w:r>
        <w:t>Attached.</w:t>
      </w:r>
    </w:p>
    <w:p w:rsidR="00572A81" w:rsidRDefault="00572A81" w:rsidP="005A5FB0">
      <w:pPr>
        <w:pStyle w:val="ListParagraph"/>
        <w:numPr>
          <w:ilvl w:val="1"/>
          <w:numId w:val="1"/>
        </w:numPr>
      </w:pPr>
      <w:r>
        <w:t>Will be provided to the Panel members prior to the quarterly meetings, moving forward.</w:t>
      </w:r>
    </w:p>
    <w:p w:rsidR="005A5FB0" w:rsidRDefault="005A5FB0" w:rsidP="005A5FB0">
      <w:pPr>
        <w:pStyle w:val="ListParagraph"/>
        <w:ind w:left="1440"/>
      </w:pPr>
    </w:p>
    <w:p w:rsidR="005A5FB0" w:rsidRDefault="00572A81" w:rsidP="005A5FB0">
      <w:pPr>
        <w:pStyle w:val="ListParagraph"/>
        <w:numPr>
          <w:ilvl w:val="0"/>
          <w:numId w:val="1"/>
        </w:numPr>
      </w:pPr>
      <w:r>
        <w:t>Financial Report</w:t>
      </w:r>
    </w:p>
    <w:p w:rsidR="005A5FB0" w:rsidRDefault="005A5FB0" w:rsidP="005A5FB0">
      <w:pPr>
        <w:pStyle w:val="ListParagraph"/>
        <w:numPr>
          <w:ilvl w:val="1"/>
          <w:numId w:val="1"/>
        </w:numPr>
      </w:pPr>
      <w:r>
        <w:t>P&amp;L attached.</w:t>
      </w:r>
    </w:p>
    <w:p w:rsidR="005A5FB0" w:rsidRDefault="0085515C" w:rsidP="005A5FB0">
      <w:pPr>
        <w:pStyle w:val="ListParagraph"/>
        <w:numPr>
          <w:ilvl w:val="1"/>
          <w:numId w:val="1"/>
        </w:numPr>
      </w:pPr>
      <w:r>
        <w:t>Will be provided to the Panel members prior to the quarterly meetings, moving forward.</w:t>
      </w:r>
    </w:p>
    <w:p w:rsidR="0085515C" w:rsidRDefault="00821BAB" w:rsidP="005A5FB0">
      <w:pPr>
        <w:pStyle w:val="ListParagraph"/>
        <w:numPr>
          <w:ilvl w:val="1"/>
          <w:numId w:val="1"/>
        </w:numPr>
      </w:pPr>
      <w:r>
        <w:t>Bryan and Jana will work on a financial procedures, and Jana will review the monthly financial statements.</w:t>
      </w:r>
    </w:p>
    <w:p w:rsidR="005A5FB0" w:rsidRDefault="005A5FB0" w:rsidP="005A5FB0">
      <w:pPr>
        <w:pStyle w:val="ListParagraph"/>
        <w:ind w:left="1440"/>
      </w:pPr>
    </w:p>
    <w:p w:rsidR="005A5FB0" w:rsidRDefault="00821BAB" w:rsidP="005A5FB0">
      <w:pPr>
        <w:pStyle w:val="ListParagraph"/>
        <w:numPr>
          <w:ilvl w:val="0"/>
          <w:numId w:val="1"/>
        </w:numPr>
      </w:pPr>
      <w:r>
        <w:t>DFS update</w:t>
      </w:r>
    </w:p>
    <w:p w:rsidR="005A5FB0" w:rsidRDefault="00821BAB" w:rsidP="005A5FB0">
      <w:pPr>
        <w:pStyle w:val="ListParagraph"/>
        <w:numPr>
          <w:ilvl w:val="1"/>
          <w:numId w:val="1"/>
        </w:numPr>
      </w:pPr>
      <w:r>
        <w:t xml:space="preserve">The PIP work continues –baseline measurement was </w:t>
      </w:r>
      <w:r w:rsidR="00517301">
        <w:t xml:space="preserve">completed </w:t>
      </w:r>
      <w:r>
        <w:t>in September, in Rock Springs. Risk and safety, MDTs, court improvement, and supervisory ove</w:t>
      </w:r>
      <w:r w:rsidR="005A5FB0">
        <w:t>rsight groups continue to work.</w:t>
      </w:r>
    </w:p>
    <w:p w:rsidR="005A5FB0" w:rsidRDefault="00821BAB" w:rsidP="005A5FB0">
      <w:pPr>
        <w:pStyle w:val="ListParagraph"/>
        <w:numPr>
          <w:ilvl w:val="1"/>
          <w:numId w:val="1"/>
        </w:numPr>
      </w:pPr>
      <w:r>
        <w:t>The five-year plan was submitted on June 30 and approval w</w:t>
      </w:r>
      <w:r w:rsidR="005A5FB0">
        <w:t>as given at the regional level.</w:t>
      </w:r>
    </w:p>
    <w:p w:rsidR="00821BAB" w:rsidRDefault="00821BAB" w:rsidP="005A5FB0">
      <w:pPr>
        <w:pStyle w:val="ListParagraph"/>
        <w:numPr>
          <w:ilvl w:val="1"/>
          <w:numId w:val="1"/>
        </w:numPr>
      </w:pPr>
      <w:r>
        <w:t xml:space="preserve">Lindsay Schilling is moving from the Wyoming Department of Health Medicaid program to DFS, assuming the role of Social Services Senior Administrator, overseeing the Field Administrator (Ed </w:t>
      </w:r>
      <w:proofErr w:type="spellStart"/>
      <w:r>
        <w:t>Heimer</w:t>
      </w:r>
      <w:proofErr w:type="spellEnd"/>
      <w:r>
        <w:t xml:space="preserve">) and the Clinical Services Director (to be named). </w:t>
      </w:r>
    </w:p>
    <w:p w:rsidR="00517301" w:rsidRDefault="00517301" w:rsidP="00517301">
      <w:pPr>
        <w:pStyle w:val="ListParagraph"/>
        <w:ind w:left="1440"/>
      </w:pPr>
    </w:p>
    <w:p w:rsidR="00517301" w:rsidRDefault="00517301" w:rsidP="00517301">
      <w:pPr>
        <w:pStyle w:val="ListParagraph"/>
        <w:numPr>
          <w:ilvl w:val="0"/>
          <w:numId w:val="1"/>
        </w:numPr>
      </w:pPr>
      <w:r>
        <w:t>Website/Facebook</w:t>
      </w:r>
    </w:p>
    <w:p w:rsidR="00517301" w:rsidRDefault="00517301" w:rsidP="00517301">
      <w:pPr>
        <w:pStyle w:val="ListParagraph"/>
        <w:numPr>
          <w:ilvl w:val="1"/>
          <w:numId w:val="1"/>
        </w:numPr>
      </w:pPr>
      <w:r>
        <w:t xml:space="preserve">WyoGives.org is a place where </w:t>
      </w:r>
      <w:proofErr w:type="spellStart"/>
      <w:r>
        <w:t>WyCRP</w:t>
      </w:r>
      <w:proofErr w:type="spellEnd"/>
      <w:r>
        <w:t xml:space="preserve"> could register to be a recipient of donor funds on July 15.</w:t>
      </w:r>
    </w:p>
    <w:p w:rsidR="00517301" w:rsidRDefault="00517301" w:rsidP="00517301">
      <w:pPr>
        <w:pStyle w:val="ListParagraph"/>
        <w:numPr>
          <w:ilvl w:val="1"/>
          <w:numId w:val="1"/>
        </w:numPr>
      </w:pPr>
      <w:r>
        <w:t>Bryan is working on updating the website.</w:t>
      </w:r>
    </w:p>
    <w:p w:rsidR="00517301" w:rsidRDefault="00517301" w:rsidP="00517301">
      <w:pPr>
        <w:pStyle w:val="ListParagraph"/>
        <w:numPr>
          <w:ilvl w:val="1"/>
          <w:numId w:val="1"/>
        </w:numPr>
      </w:pPr>
      <w:r>
        <w:t>The Facebook page will continue. Volunteers to help with content and updates would be appreciated.</w:t>
      </w:r>
    </w:p>
    <w:p w:rsidR="005A5FB0" w:rsidRDefault="00517301" w:rsidP="005A5FB0">
      <w:r>
        <w:t>Meeting adjourned, 2:18 p.m. Next meeting: December</w:t>
      </w:r>
      <w:bookmarkStart w:id="0" w:name="_GoBack"/>
      <w:bookmarkEnd w:id="0"/>
    </w:p>
    <w:p w:rsidR="00821BAB" w:rsidRDefault="00821BAB"/>
    <w:p w:rsidR="00A83ABE" w:rsidRDefault="00A83ABE"/>
    <w:sectPr w:rsidR="00A8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28BC"/>
    <w:multiLevelType w:val="hybridMultilevel"/>
    <w:tmpl w:val="D760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7009D"/>
    <w:multiLevelType w:val="hybridMultilevel"/>
    <w:tmpl w:val="D8CA5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F2439"/>
    <w:multiLevelType w:val="hybridMultilevel"/>
    <w:tmpl w:val="94BC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B1D79"/>
    <w:multiLevelType w:val="hybridMultilevel"/>
    <w:tmpl w:val="AF60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BE"/>
    <w:rsid w:val="000D2824"/>
    <w:rsid w:val="00112478"/>
    <w:rsid w:val="00241EF2"/>
    <w:rsid w:val="004E6FDE"/>
    <w:rsid w:val="00517301"/>
    <w:rsid w:val="00572A81"/>
    <w:rsid w:val="005A5FB0"/>
    <w:rsid w:val="00821BAB"/>
    <w:rsid w:val="0085515C"/>
    <w:rsid w:val="00880196"/>
    <w:rsid w:val="009B6CB9"/>
    <w:rsid w:val="00A83ABE"/>
    <w:rsid w:val="00E9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9B486-47DF-428F-9865-0DBFB900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Quarterman-Genoff, Emily</dc:creator>
  <cp:keywords/>
  <dc:description/>
  <cp:lastModifiedBy>Quarterman-Genoff, Emily</cp:lastModifiedBy>
  <cp:revision>3</cp:revision>
  <dcterms:created xsi:type="dcterms:W3CDTF">2019-09-28T02:51:00Z</dcterms:created>
  <dcterms:modified xsi:type="dcterms:W3CDTF">2019-09-28T02:57:00Z</dcterms:modified>
</cp:coreProperties>
</file>